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4595" w14:textId="77777777" w:rsidR="00B51BE7" w:rsidRDefault="00B51BE7" w:rsidP="00B51BE7">
      <w:pPr>
        <w:spacing w:after="0" w:line="240" w:lineRule="auto"/>
        <w:jc w:val="center"/>
        <w:rPr>
          <w:rFonts w:ascii="Trebuchet MS" w:hAnsi="Trebuchet MS"/>
        </w:rPr>
      </w:pPr>
      <w:r>
        <w:rPr>
          <w:rFonts w:ascii="Trebuchet MS" w:hAnsi="Trebuchet MS"/>
        </w:rPr>
        <w:t>Către,</w:t>
      </w:r>
    </w:p>
    <w:p w14:paraId="1DE34C4F" w14:textId="77777777" w:rsidR="00B51BE7" w:rsidRDefault="00B51BE7" w:rsidP="00B51BE7">
      <w:pPr>
        <w:spacing w:after="0" w:line="276" w:lineRule="auto"/>
        <w:jc w:val="center"/>
        <w:rPr>
          <w:rFonts w:ascii="Trebuchet MS" w:hAnsi="Trebuchet MS"/>
        </w:rPr>
      </w:pPr>
      <w:r>
        <w:rPr>
          <w:rFonts w:ascii="Trebuchet MS" w:eastAsia="Times New Roman" w:hAnsi="Trebuchet MS" w:cs="Arial"/>
          <w:b/>
          <w14:ligatures w14:val="none"/>
        </w:rPr>
        <w:t>MUNICIPIUL TÂRGU JIU PRIN RAUL CHIRIAC</w:t>
      </w:r>
    </w:p>
    <w:p w14:paraId="33F32ABF" w14:textId="77777777" w:rsidR="00B51BE7" w:rsidRDefault="00B51BE7" w:rsidP="00B51BE7">
      <w:pPr>
        <w:spacing w:after="0" w:line="276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Ca urmare a depunerii memoriului de prezentare pentru proiectul</w:t>
      </w:r>
      <w:r>
        <w:rPr>
          <w:rFonts w:ascii="Trebuchet MS" w:eastAsia="Times New Roman" w:hAnsi="Trebuchet MS" w:cs="Arial"/>
        </w:rPr>
        <w:t>:</w:t>
      </w:r>
      <w:r>
        <w:rPr>
          <w:rFonts w:ascii="Trebuchet MS" w:eastAsia="Times New Roman" w:hAnsi="Trebuchet MS" w:cs="Arial"/>
          <w:b/>
        </w:rPr>
        <w:t>”</w:t>
      </w:r>
      <w:r>
        <w:rPr>
          <w:rFonts w:ascii="Trebuchet MS" w:eastAsia="Times New Roman" w:hAnsi="Trebuchet MS" w:cs="Arial"/>
          <w:b/>
          <w:bCs/>
          <w14:ligatures w14:val="none"/>
        </w:rPr>
        <w:t>DEZVOLTAREA INFRASTRUCTURII DE AFACERI – PARC INDUSTRIAL MUNICIPIUL TÂRGU JIU</w:t>
      </w:r>
      <w:r>
        <w:rPr>
          <w:rFonts w:ascii="Trebuchet MS" w:eastAsia="Times New Roman" w:hAnsi="Trebuchet MS" w:cs="Arial"/>
          <w:b/>
          <w:lang w:val="en-GB"/>
        </w:rPr>
        <w:t xml:space="preserve">”, </w:t>
      </w:r>
      <w:r>
        <w:rPr>
          <w:rFonts w:ascii="Trebuchet MS" w:eastAsia="Times New Roman" w:hAnsi="Trebuchet MS" w:cs="Arial"/>
        </w:rPr>
        <w:t>amplasat în Municipiul Târgu Jiu, Strada Termocentralei, nr. 27, identificat prin CF 73221, județul Gorj,</w:t>
      </w:r>
      <w:r>
        <w:rPr>
          <w:rFonts w:ascii="Trebuchet MS" w:hAnsi="Trebuchet MS"/>
        </w:rPr>
        <w:t xml:space="preserve"> vă înaintăm  mai jos  anunţul pe care trebuie să-l faceţi public:</w:t>
      </w:r>
    </w:p>
    <w:p w14:paraId="12BBB622" w14:textId="77777777" w:rsidR="00B51BE7" w:rsidRDefault="00B51BE7" w:rsidP="00B51BE7">
      <w:pPr>
        <w:jc w:val="both"/>
        <w:rPr>
          <w:rFonts w:ascii="Trebuchet MS" w:hAnsi="Trebuchet MS"/>
        </w:rPr>
      </w:pPr>
    </w:p>
    <w:p w14:paraId="4646FA89" w14:textId="77777777" w:rsidR="00B51BE7" w:rsidRDefault="00B51BE7" w:rsidP="00B51BE7">
      <w:pPr>
        <w:rPr>
          <w:rFonts w:ascii="Trebuchet MS" w:hAnsi="Trebuchet MS"/>
          <w:b/>
        </w:rPr>
      </w:pPr>
    </w:p>
    <w:p w14:paraId="2C063ED9" w14:textId="77777777" w:rsidR="00B51BE7" w:rsidRDefault="00B51BE7" w:rsidP="00B51BE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ANUNT PUBLIC </w:t>
      </w:r>
    </w:p>
    <w:p w14:paraId="06A5E5F3" w14:textId="77777777" w:rsidR="00B51BE7" w:rsidRDefault="00B51BE7" w:rsidP="00B51BE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privind depunerea solicitării de emitere a acordului de mediu</w:t>
      </w:r>
    </w:p>
    <w:p w14:paraId="257349F6" w14:textId="77777777" w:rsidR="00B51BE7" w:rsidRDefault="00B51BE7" w:rsidP="00B51BE7">
      <w:pPr>
        <w:jc w:val="center"/>
        <w:rPr>
          <w:rFonts w:ascii="Trebuchet MS" w:hAnsi="Trebuchet MS"/>
          <w:b/>
        </w:rPr>
      </w:pPr>
    </w:p>
    <w:p w14:paraId="52E91C10" w14:textId="77777777" w:rsidR="00B51BE7" w:rsidRDefault="00B51BE7" w:rsidP="00B51BE7">
      <w:pPr>
        <w:jc w:val="both"/>
        <w:rPr>
          <w:rFonts w:ascii="Trebuchet MS" w:hAnsi="Trebuchet MS"/>
          <w:b/>
        </w:rPr>
      </w:pPr>
    </w:p>
    <w:p w14:paraId="53E66668" w14:textId="77777777" w:rsidR="00B51BE7" w:rsidRDefault="00B51BE7" w:rsidP="00B51BE7">
      <w:pPr>
        <w:jc w:val="both"/>
        <w:rPr>
          <w:rFonts w:ascii="Trebuchet MS" w:hAnsi="Trebuchet MS"/>
          <w:b/>
        </w:rPr>
      </w:pPr>
    </w:p>
    <w:p w14:paraId="48F38064" w14:textId="77777777" w:rsidR="00B51BE7" w:rsidRDefault="00B51BE7" w:rsidP="00B51BE7">
      <w:pPr>
        <w:spacing w:after="0" w:line="276" w:lineRule="auto"/>
        <w:jc w:val="both"/>
        <w:rPr>
          <w:rFonts w:ascii="Trebuchet MS" w:eastAsia="Times New Roman" w:hAnsi="Trebuchet MS" w:cs="Arial"/>
          <w14:ligatures w14:val="none"/>
        </w:rPr>
      </w:pPr>
      <w:r>
        <w:rPr>
          <w:rFonts w:ascii="Trebuchet MS" w:eastAsia="Times New Roman" w:hAnsi="Trebuchet MS" w:cs="Arial"/>
        </w:rPr>
        <w:t xml:space="preserve">       </w:t>
      </w:r>
      <w:r>
        <w:rPr>
          <w:rFonts w:ascii="Trebuchet MS" w:hAnsi="Trebuchet MS" w:cs="Arial"/>
          <w:b/>
          <w:lang w:val="en-US"/>
        </w:rPr>
        <w:t>MUNICIPIUL TÂRGU JIU PRIN RAUL CHIRIAC</w:t>
      </w:r>
      <w:r>
        <w:rPr>
          <w:rFonts w:ascii="Trebuchet MS" w:eastAsia="Times New Roman" w:hAnsi="Trebuchet MS" w:cs="Arial"/>
        </w:rPr>
        <w:t xml:space="preserve"> </w:t>
      </w:r>
      <w:r>
        <w:rPr>
          <w:rFonts w:ascii="Trebuchet MS" w:eastAsia="Times New Roman" w:hAnsi="Trebuchet MS"/>
        </w:rPr>
        <w:t>anunţă publicul interesat asupra depunerii solicitării de emitere a acordului de mediu pentru</w:t>
      </w:r>
      <w:r>
        <w:rPr>
          <w:rFonts w:ascii="Trebuchet MS" w:eastAsia="Times New Roman" w:hAnsi="Trebuchet MS" w:cs="Arial"/>
        </w:rPr>
        <w:t xml:space="preserve"> proiectul:</w:t>
      </w:r>
      <w:r>
        <w:rPr>
          <w:rFonts w:ascii="Trebuchet MS" w:eastAsia="Times New Roman" w:hAnsi="Trebuchet MS" w:cs="Arial"/>
          <w:b/>
        </w:rPr>
        <w:t>”</w:t>
      </w:r>
      <w:r>
        <w:rPr>
          <w:rFonts w:ascii="Trebuchet MS" w:eastAsia="Times New Roman" w:hAnsi="Trebuchet MS" w:cs="Arial"/>
          <w:b/>
          <w14:ligatures w14:val="none"/>
        </w:rPr>
        <w:t>DEZVOLTAREA INFRASTRUCTURII DE AFACERI – PARC INDUSTRIAL MUNICIPIUL TÂRGU JIU</w:t>
      </w:r>
      <w:r>
        <w:rPr>
          <w:rFonts w:ascii="Trebuchet MS" w:eastAsia="Times New Roman" w:hAnsi="Trebuchet MS" w:cs="Arial"/>
          <w:b/>
          <w:lang w:val="en-GB"/>
        </w:rPr>
        <w:t xml:space="preserve">”, </w:t>
      </w:r>
      <w:r>
        <w:rPr>
          <w:rFonts w:ascii="Trebuchet MS" w:eastAsia="Times New Roman" w:hAnsi="Trebuchet MS" w:cs="Arial"/>
        </w:rPr>
        <w:t xml:space="preserve">amplasat în </w:t>
      </w:r>
      <w:r>
        <w:rPr>
          <w:rFonts w:ascii="Trebuchet MS" w:eastAsia="Times New Roman" w:hAnsi="Trebuchet MS" w:cs="Arial"/>
          <w14:ligatures w14:val="none"/>
        </w:rPr>
        <w:t>Municipiul Târgu Jiu, Strada Termocentralei, nr. 27, identificat prin CF 73221, județul Gorj.</w:t>
      </w:r>
    </w:p>
    <w:p w14:paraId="409169A6" w14:textId="77777777" w:rsidR="00B51BE7" w:rsidRDefault="00B51BE7" w:rsidP="00B51BE7">
      <w:pPr>
        <w:spacing w:after="0" w:line="276" w:lineRule="auto"/>
        <w:jc w:val="both"/>
        <w:rPr>
          <w:rFonts w:ascii="Trebuchet MS" w:eastAsia="Times New Roman" w:hAnsi="Trebuchet MS" w:cs="Arial"/>
        </w:rPr>
      </w:pPr>
      <w:r>
        <w:rPr>
          <w:rFonts w:ascii="Trebuchet MS" w:eastAsia="Times New Roman" w:hAnsi="Trebuchet MS"/>
        </w:rPr>
        <w:t xml:space="preserve">         Informaţiile privind proiectul propus pot fi consultate la sediul </w:t>
      </w:r>
      <w:r>
        <w:rPr>
          <w:rFonts w:ascii="Trebuchet MS" w:eastAsia="Times New Roman" w:hAnsi="Trebuchet MS" w:cs="Arial"/>
        </w:rPr>
        <w:t>A.N.M.A.P. -  D.J.M. Gorj, strada Unirii, nr. 76, Târgu  Jiu,</w:t>
      </w:r>
      <w:r>
        <w:rPr>
          <w:rFonts w:ascii="Trebuchet MS" w:eastAsia="Times New Roman" w:hAnsi="Trebuchet MS"/>
        </w:rPr>
        <w:t xml:space="preserve"> judeţul  Gorj, în zilele de Luni - Vineri între orele 8:30 -14:00.</w:t>
      </w:r>
    </w:p>
    <w:p w14:paraId="258EDFAC" w14:textId="77777777" w:rsidR="00B51BE7" w:rsidRDefault="00B51BE7" w:rsidP="00B51BE7">
      <w:pPr>
        <w:spacing w:after="0" w:line="276" w:lineRule="auto"/>
        <w:jc w:val="both"/>
        <w:rPr>
          <w:rFonts w:ascii="Trebuchet MS" w:eastAsia="Times New Roman" w:hAnsi="Trebuchet MS"/>
        </w:rPr>
      </w:pPr>
      <w:r>
        <w:rPr>
          <w:rFonts w:ascii="Trebuchet MS" w:eastAsia="Times New Roman" w:hAnsi="Trebuchet MS"/>
        </w:rPr>
        <w:t xml:space="preserve">         Observaţiile publicului se primesc zilnic la sediul </w:t>
      </w:r>
      <w:r>
        <w:rPr>
          <w:rFonts w:ascii="Trebuchet MS" w:eastAsia="Times New Roman" w:hAnsi="Trebuchet MS" w:cs="Arial"/>
        </w:rPr>
        <w:t>A.N.M.A.P. – D.J.M. Gorj</w:t>
      </w:r>
      <w:r>
        <w:rPr>
          <w:rFonts w:ascii="Trebuchet MS" w:eastAsia="Times New Roman" w:hAnsi="Trebuchet MS"/>
        </w:rPr>
        <w:t>, strada Unirii, nr. 76, municipiul Târgu Jiu.</w:t>
      </w:r>
    </w:p>
    <w:p w14:paraId="75277F34" w14:textId="77777777" w:rsidR="00B51BE7" w:rsidRDefault="00B51BE7" w:rsidP="00B51BE7">
      <w:pPr>
        <w:spacing w:after="0" w:line="276" w:lineRule="auto"/>
        <w:jc w:val="both"/>
        <w:rPr>
          <w:rFonts w:ascii="Trebuchet MS" w:eastAsia="Times New Roman" w:hAnsi="Trebuchet MS"/>
        </w:rPr>
      </w:pPr>
    </w:p>
    <w:p w14:paraId="0747F72A" w14:textId="77777777" w:rsidR="00B51BE7" w:rsidRDefault="00B51BE7" w:rsidP="00B51BE7">
      <w:pPr>
        <w:spacing w:after="0" w:line="240" w:lineRule="auto"/>
        <w:jc w:val="both"/>
        <w:rPr>
          <w:rFonts w:ascii="Trebuchet MS" w:eastAsia="Times New Roman" w:hAnsi="Trebuchet MS"/>
        </w:rPr>
      </w:pPr>
    </w:p>
    <w:p w14:paraId="6EE1B0BD" w14:textId="77777777" w:rsidR="00B51BE7" w:rsidRDefault="00B51BE7" w:rsidP="00B51BE7">
      <w:pPr>
        <w:spacing w:after="0" w:line="240" w:lineRule="auto"/>
        <w:jc w:val="both"/>
        <w:rPr>
          <w:rFonts w:ascii="Trebuchet MS" w:eastAsia="Times New Roman" w:hAnsi="Trebuchet MS"/>
        </w:rPr>
      </w:pPr>
    </w:p>
    <w:p w14:paraId="2F14469B" w14:textId="77777777" w:rsidR="004A2CB5" w:rsidRDefault="004A2CB5"/>
    <w:sectPr w:rsidR="004A2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48"/>
    <w:rsid w:val="0022163D"/>
    <w:rsid w:val="003E3ABA"/>
    <w:rsid w:val="004A2CB5"/>
    <w:rsid w:val="00762969"/>
    <w:rsid w:val="00B51BE7"/>
    <w:rsid w:val="00BE676C"/>
    <w:rsid w:val="00DB6CC9"/>
    <w:rsid w:val="00E5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986E0-9D49-4D43-A8C8-623F4A619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BE7"/>
    <w:pPr>
      <w:spacing w:line="256" w:lineRule="auto"/>
    </w:pPr>
    <w:rPr>
      <w:kern w:val="0"/>
      <w:sz w:val="22"/>
      <w:szCs w:val="22"/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E579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579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579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579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579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579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579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579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579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57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57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579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5794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5794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5794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5794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5794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5794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5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E5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5794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5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5794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E5794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57948"/>
    <w:pPr>
      <w:spacing w:line="278" w:lineRule="auto"/>
      <w:ind w:left="720"/>
      <w:contextualSpacing/>
    </w:pPr>
    <w:rPr>
      <w:kern w:val="2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E5794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57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5794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57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stamatoiu cristian</dc:creator>
  <cp:keywords/>
  <dc:description/>
  <cp:lastModifiedBy>Luminita r</cp:lastModifiedBy>
  <cp:revision>2</cp:revision>
  <dcterms:created xsi:type="dcterms:W3CDTF">2026-06-24T11:12:00Z</dcterms:created>
  <dcterms:modified xsi:type="dcterms:W3CDTF">2026-06-24T11:12:00Z</dcterms:modified>
</cp:coreProperties>
</file>